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BC217" w14:textId="77777777" w:rsidR="00DE470C" w:rsidRDefault="00DE470C" w:rsidP="00DE470C">
      <w:pPr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What is Chemistry and why is it important?</w:t>
      </w:r>
    </w:p>
    <w:p w14:paraId="7A61D76D" w14:textId="77777777" w:rsidR="00DE470C" w:rsidRPr="00DE470C" w:rsidRDefault="00DE470C" w:rsidP="00DE470C">
      <w:pPr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Chemistry is the study of substances; what they are made of, how they interact with each other and the role they play in living things.</w:t>
      </w:r>
      <w:r>
        <w:rPr>
          <w:rFonts w:eastAsia="Times New Roman" w:cs="Arial"/>
          <w:sz w:val="22"/>
          <w:szCs w:val="22"/>
          <w:lang w:val="en-IE"/>
        </w:rPr>
        <w:t xml:space="preserve"> 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The skills you develop while studying for a chemistry qualification  are highly desirable to employers in all sorts of sectors. Skills like logical thinking, communication, creativity, analysis, data handling and observation</w:t>
      </w:r>
      <w:r>
        <w:rPr>
          <w:rFonts w:eastAsia="Times New Roman" w:cs="Arial"/>
          <w:sz w:val="22"/>
          <w:szCs w:val="22"/>
          <w:shd w:val="clear" w:color="auto" w:fill="FFFFFF"/>
          <w:lang w:val="en-IE"/>
        </w:rPr>
        <w:t>.</w:t>
      </w:r>
      <w:r>
        <w:rPr>
          <w:rFonts w:eastAsia="Times New Roman" w:cs="Arial"/>
          <w:sz w:val="22"/>
          <w:szCs w:val="22"/>
          <w:lang w:val="en-IE"/>
        </w:rPr>
        <w:t xml:space="preserve"> 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Whether you know what you want to do after university or you’re still unsure, chemistry stands you in good stead for the future.</w:t>
      </w:r>
      <w:r w:rsidRPr="00DE470C">
        <w:rPr>
          <w:rFonts w:eastAsia="Times New Roman" w:cs="Arial"/>
          <w:sz w:val="22"/>
          <w:szCs w:val="22"/>
          <w:lang w:val="en-IE"/>
        </w:rPr>
        <w:br/>
      </w:r>
      <w:r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br/>
      </w: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What do we do in Leaving Cert Chemistry?</w:t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Leaving Cert. Chemistry is comprised of all the essential and relevant topics within general chemistry. The major topics involved include the following:</w:t>
      </w:r>
    </w:p>
    <w:p w14:paraId="16926B8F" w14:textId="77777777" w:rsidR="00DE470C" w:rsidRPr="00DE470C" w:rsidRDefault="00DE470C" w:rsidP="00DE47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2"/>
          <w:szCs w:val="22"/>
          <w:lang w:val="en-IE"/>
        </w:rPr>
      </w:pPr>
      <w:r w:rsidRPr="00DE470C">
        <w:rPr>
          <w:rFonts w:eastAsia="Times New Roman" w:cs="Arial"/>
          <w:sz w:val="22"/>
          <w:szCs w:val="22"/>
          <w:lang w:val="en-IE"/>
        </w:rPr>
        <w:t>Atomic structure</w:t>
      </w:r>
    </w:p>
    <w:p w14:paraId="0A350347" w14:textId="77777777" w:rsidR="00DE470C" w:rsidRPr="00DE470C" w:rsidRDefault="00DE470C" w:rsidP="00DE47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2"/>
          <w:szCs w:val="22"/>
          <w:lang w:val="en-IE"/>
        </w:rPr>
      </w:pPr>
      <w:r w:rsidRPr="00DE470C">
        <w:rPr>
          <w:rFonts w:eastAsia="Times New Roman" w:cs="Arial"/>
          <w:sz w:val="22"/>
          <w:szCs w:val="22"/>
          <w:lang w:val="en-IE"/>
        </w:rPr>
        <w:t>Volumetric analysis</w:t>
      </w:r>
    </w:p>
    <w:p w14:paraId="2ECB625B" w14:textId="77777777" w:rsidR="00DE470C" w:rsidRPr="00DE470C" w:rsidRDefault="00DE470C" w:rsidP="00DE47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2"/>
          <w:szCs w:val="22"/>
          <w:lang w:val="en-IE"/>
        </w:rPr>
      </w:pPr>
      <w:r w:rsidRPr="00DE470C">
        <w:rPr>
          <w:rFonts w:eastAsia="Times New Roman" w:cs="Arial"/>
          <w:sz w:val="22"/>
          <w:szCs w:val="22"/>
          <w:lang w:val="en-IE"/>
        </w:rPr>
        <w:t>Organic chemistry</w:t>
      </w:r>
    </w:p>
    <w:p w14:paraId="4B89134D" w14:textId="77777777" w:rsidR="00DE470C" w:rsidRDefault="00DE470C" w:rsidP="00DE47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2"/>
          <w:szCs w:val="22"/>
          <w:lang w:val="en-IE"/>
        </w:rPr>
      </w:pPr>
      <w:r w:rsidRPr="00DE470C">
        <w:rPr>
          <w:rFonts w:eastAsia="Times New Roman" w:cs="Arial"/>
          <w:sz w:val="22"/>
          <w:szCs w:val="22"/>
          <w:lang w:val="en-IE"/>
        </w:rPr>
        <w:t>Water chemistry</w:t>
      </w:r>
    </w:p>
    <w:p w14:paraId="64B64D6F" w14:textId="77777777" w:rsidR="00DE470C" w:rsidRDefault="00DE470C" w:rsidP="00DE47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2"/>
          <w:szCs w:val="22"/>
          <w:lang w:val="en-IE"/>
        </w:rPr>
      </w:pPr>
      <w:r w:rsidRPr="00DE470C">
        <w:rPr>
          <w:rFonts w:eastAsia="Times New Roman" w:cs="Arial"/>
          <w:sz w:val="22"/>
          <w:szCs w:val="22"/>
          <w:lang w:val="en-IE"/>
        </w:rPr>
        <w:t>Reaction mechanisms</w:t>
      </w:r>
    </w:p>
    <w:p w14:paraId="40C57AB5" w14:textId="77777777" w:rsidR="00DE470C" w:rsidRPr="00DE470C" w:rsidRDefault="00DE470C" w:rsidP="00DE470C">
      <w:pPr>
        <w:shd w:val="clear" w:color="auto" w:fill="FFFFFF"/>
        <w:spacing w:before="100" w:beforeAutospacing="1" w:after="100" w:afterAutospacing="1"/>
        <w:ind w:left="-142"/>
        <w:rPr>
          <w:rFonts w:eastAsia="Times New Roman" w:cs="Arial"/>
          <w:sz w:val="22"/>
          <w:szCs w:val="22"/>
          <w:lang w:val="en-IE"/>
        </w:rPr>
      </w:pP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There also is an option to be taken as part of the course which involves the study of atmospheric and industrial chemistry or the study of materials and electrochemistry.</w:t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Experimental investigations are an essential part of the leaving certificate course. Experimental work is examined as part of the leaving cert exam and forms the basis for a minimum of three questions on the exam paper.</w:t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What kind of a student takes Chemistry?</w:t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Are you interested in laboratory work? Did you enjoy junior cert science? Do your like problem solving?  These students tend to enjoy chemistry for the Leaving Cert.</w:t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What is Chemistry a requirement for in Third Level?</w:t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Chemistry is a requirement for the following third level courses -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begin"/>
      </w:r>
      <w:r w:rsidRPr="00DE470C">
        <w:rPr>
          <w:rFonts w:eastAsia="Times New Roman" w:cs="Times New Roman"/>
          <w:sz w:val="22"/>
          <w:szCs w:val="22"/>
          <w:lang w:val="en-IE"/>
        </w:rPr>
        <w:instrText xml:space="preserve"> HYPERLINK "http://www.qualifax.ie/qf/QFPublic/?Mainsec=courses&amp;Subsec=course_min_details&amp;id=1&amp;ID=2043&amp;course=d&amp;jcert=&amp;JCcourse=&amp;flagCourseSelection=1" \o "" </w:instrText>
      </w:r>
      <w:r w:rsidRPr="00DE470C">
        <w:rPr>
          <w:rFonts w:eastAsia="Times New Roman" w:cs="Times New Roman"/>
          <w:sz w:val="22"/>
          <w:szCs w:val="22"/>
          <w:lang w:val="en-IE"/>
        </w:rPr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separate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Dentistry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end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(UCC), 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begin"/>
      </w:r>
      <w:r w:rsidRPr="00DE470C">
        <w:rPr>
          <w:rFonts w:eastAsia="Times New Roman" w:cs="Times New Roman"/>
          <w:sz w:val="22"/>
          <w:szCs w:val="22"/>
          <w:lang w:val="en-IE"/>
        </w:rPr>
        <w:instrText xml:space="preserve"> HYPERLINK "http://www.qualifax.ie/qf/QFPublic/?Mainsec=courses&amp;Subsec=course_min_details&amp;id=1&amp;ID=3051&amp;course=d&amp;jcert=&amp;JCcourse=&amp;flagCourseSelection=1" \o "" </w:instrText>
      </w:r>
      <w:r w:rsidRPr="00DE470C">
        <w:rPr>
          <w:rFonts w:eastAsia="Times New Roman" w:cs="Times New Roman"/>
          <w:sz w:val="22"/>
          <w:szCs w:val="22"/>
          <w:lang w:val="en-IE"/>
        </w:rPr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separate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Human Nutrition &amp; Dietetics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end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(DIT), 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begin"/>
      </w:r>
      <w:r w:rsidRPr="00DE470C">
        <w:rPr>
          <w:rFonts w:eastAsia="Times New Roman" w:cs="Times New Roman"/>
          <w:sz w:val="22"/>
          <w:szCs w:val="22"/>
          <w:lang w:val="en-IE"/>
        </w:rPr>
        <w:instrText xml:space="preserve"> HYPERLINK "http://www.qualifax.ie/qf/QFPublic/?Mainsec=courses&amp;Subsec=course_min_details&amp;id=1&amp;ID=369&amp;course=d&amp;jcert=&amp;JCcourse=&amp;flagCourseSelection=1" \o "" </w:instrText>
      </w:r>
      <w:r w:rsidRPr="00DE470C">
        <w:rPr>
          <w:rFonts w:eastAsia="Times New Roman" w:cs="Times New Roman"/>
          <w:sz w:val="22"/>
          <w:szCs w:val="22"/>
          <w:lang w:val="en-IE"/>
        </w:rPr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separate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Medicine - Undergraduate Entry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end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(UCC), 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begin"/>
      </w:r>
      <w:r w:rsidRPr="00DE470C">
        <w:rPr>
          <w:rFonts w:eastAsia="Times New Roman" w:cs="Times New Roman"/>
          <w:sz w:val="22"/>
          <w:szCs w:val="22"/>
          <w:lang w:val="en-IE"/>
        </w:rPr>
        <w:instrText xml:space="preserve"> HYPERLINK "http://www.qualifax.ie/qf/QFPublic/?Mainsec=courses&amp;Subsec=course_min_details&amp;id=1&amp;ID=955&amp;course=d&amp;jcert=&amp;JCcourse=&amp;flagCourseSelection=1" \o "" </w:instrText>
      </w:r>
      <w:r w:rsidRPr="00DE470C">
        <w:rPr>
          <w:rFonts w:eastAsia="Times New Roman" w:cs="Times New Roman"/>
          <w:sz w:val="22"/>
          <w:szCs w:val="22"/>
          <w:lang w:val="en-IE"/>
        </w:rPr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separate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Pharmacy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end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(Trinity College, UCC), 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begin"/>
      </w:r>
      <w:r w:rsidRPr="00DE470C">
        <w:rPr>
          <w:rFonts w:eastAsia="Times New Roman" w:cs="Times New Roman"/>
          <w:sz w:val="22"/>
          <w:szCs w:val="22"/>
          <w:lang w:val="en-IE"/>
        </w:rPr>
        <w:instrText xml:space="preserve"> HYPERLINK "http://www.qualifax.ie/qf/QFPublic/?Mainsec=courses&amp;Subsec=course_min_details&amp;id=1&amp;ID=2355&amp;course=d&amp;jcert=&amp;JCcourse=&amp;flagCourseSelection=1" \o "" </w:instrText>
      </w:r>
      <w:r w:rsidRPr="00DE470C">
        <w:rPr>
          <w:rFonts w:eastAsia="Times New Roman" w:cs="Times New Roman"/>
          <w:sz w:val="22"/>
          <w:szCs w:val="22"/>
          <w:lang w:val="en-IE"/>
        </w:rPr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separate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Veterinary Medicine - Undergraduate Entry</w:t>
      </w:r>
      <w:r w:rsidRPr="00DE470C">
        <w:rPr>
          <w:rFonts w:eastAsia="Times New Roman" w:cs="Times New Roman"/>
          <w:sz w:val="22"/>
          <w:szCs w:val="22"/>
          <w:lang w:val="en-IE"/>
        </w:rPr>
        <w:fldChar w:fldCharType="end"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 xml:space="preserve"> (UCD)There are 211 courses listed on the CAO that require a science subject (some require 2) with chemistry being preferred . </w:t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What jobs could a qualification in chemical science lead to?</w:t>
      </w:r>
      <w:r w:rsidRPr="00DE470C">
        <w:rPr>
          <w:rFonts w:eastAsia="Times New Roman" w:cs="Arial"/>
          <w:sz w:val="22"/>
          <w:szCs w:val="22"/>
          <w:lang w:val="en-IE"/>
        </w:rPr>
        <w:br/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All sorts! Chemical scientists work in a huge variety of careers both in and out of the lab, including many you might not have thought about before.</w:t>
      </w:r>
    </w:p>
    <w:p w14:paraId="7301545B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Nanotechnology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designing structures on an atomic scale for  use in medicine, communication and industry</w:t>
      </w:r>
    </w:p>
    <w:p w14:paraId="150E28C3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Environmental science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understanding and safeguarding our  environment</w:t>
      </w:r>
    </w:p>
    <w:p w14:paraId="5B3E8480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Sustainability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developing alternative energy sources for a  cleaner, healthier planet</w:t>
      </w:r>
    </w:p>
    <w:p w14:paraId="086DFD2B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Innovation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developing exciting new technology products </w:t>
      </w:r>
    </w:p>
    <w:p w14:paraId="7E9605DA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Product development 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– improving our cosmetics, toiletries and  household cleaning products</w:t>
      </w:r>
    </w:p>
    <w:p w14:paraId="5C6B74FA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Forensics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helping to solve crimes</w:t>
      </w:r>
    </w:p>
    <w:p w14:paraId="21739388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Archaeology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dating and analyzing artifacts</w:t>
      </w:r>
    </w:p>
    <w:p w14:paraId="69EF93C8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Drug discovery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discovering new medicines </w:t>
      </w:r>
    </w:p>
    <w:p w14:paraId="27055585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Biotechnology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seeking treatments for diseases, experimenting  with new energy sources and creating the next generation of  consumer chemicals</w:t>
      </w:r>
    </w:p>
    <w:p w14:paraId="12AE9E72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Marine chemistry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reducing pollution and discovering new  natural compounds for use in food production and medicines</w:t>
      </w:r>
    </w:p>
    <w:p w14:paraId="500127B2" w14:textId="77777777" w:rsidR="00DE470C" w:rsidRP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Sportswear development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producing smart new materials for  trainers, lightweight materials for bike frames and racquets, or  aerodynamic suits for cycling and athletics</w:t>
      </w:r>
    </w:p>
    <w:p w14:paraId="575CBEEA" w14:textId="77777777" w:rsidR="00DE470C" w:rsidRDefault="00DE470C" w:rsidP="00DE470C">
      <w:pPr>
        <w:pStyle w:val="ListParagraph"/>
        <w:numPr>
          <w:ilvl w:val="0"/>
          <w:numId w:val="2"/>
        </w:numPr>
        <w:ind w:left="284" w:hanging="284"/>
        <w:rPr>
          <w:rFonts w:eastAsia="Times New Roman" w:cs="Times New Roman"/>
          <w:sz w:val="22"/>
          <w:szCs w:val="22"/>
          <w:lang w:val="en-IE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Teaching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inspiring the next generation of chemists</w:t>
      </w:r>
    </w:p>
    <w:p w14:paraId="1C14FC63" w14:textId="77777777" w:rsidR="007B015E" w:rsidRDefault="00DE470C" w:rsidP="00DE470C">
      <w:pPr>
        <w:pStyle w:val="ListParagraph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DE470C">
        <w:rPr>
          <w:rFonts w:eastAsia="Times New Roman" w:cs="Arial"/>
          <w:b/>
          <w:bCs/>
          <w:sz w:val="22"/>
          <w:szCs w:val="22"/>
          <w:shd w:val="clear" w:color="auto" w:fill="FFFFFF"/>
          <w:lang w:val="en-IE"/>
        </w:rPr>
        <w:t>Food technology</w:t>
      </w:r>
      <w:r w:rsidRPr="00DE470C">
        <w:rPr>
          <w:rFonts w:eastAsia="Times New Roman" w:cs="Arial"/>
          <w:sz w:val="22"/>
          <w:szCs w:val="22"/>
          <w:shd w:val="clear" w:color="auto" w:fill="FFFFFF"/>
          <w:lang w:val="en-IE"/>
        </w:rPr>
        <w:t> – inventing new foods or flavour</w:t>
      </w:r>
      <w:r w:rsidRPr="00DE470C">
        <w:rPr>
          <w:rFonts w:eastAsia="Times New Roman" w:cs="Arial"/>
          <w:sz w:val="22"/>
          <w:szCs w:val="22"/>
          <w:lang w:val="en-IE"/>
        </w:rPr>
        <w:br/>
      </w:r>
    </w:p>
    <w:p w14:paraId="6C233296" w14:textId="77777777" w:rsidR="008C486D" w:rsidRDefault="008C486D" w:rsidP="008C486D">
      <w:pPr>
        <w:rPr>
          <w:sz w:val="22"/>
          <w:szCs w:val="22"/>
        </w:rPr>
      </w:pPr>
    </w:p>
    <w:p w14:paraId="1D588F6B" w14:textId="77777777" w:rsidR="008C486D" w:rsidRDefault="008C486D" w:rsidP="008C486D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C695228" wp14:editId="3F817CFB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1877060" cy="2693670"/>
            <wp:effectExtent l="0" t="0" r="2540" b="0"/>
            <wp:wrapTight wrapText="bothSides">
              <wp:wrapPolygon edited="0">
                <wp:start x="0" y="0"/>
                <wp:lineTo x="0" y="21386"/>
                <wp:lineTo x="21337" y="21386"/>
                <wp:lineTo x="21337" y="0"/>
                <wp:lineTo x="0" y="0"/>
              </wp:wrapPolygon>
            </wp:wrapTight>
            <wp:docPr id="1" name="Picture 1" descr="Macintosh HD:Users:Mary:Desktop:ChemLive2nd__647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:Desktop:ChemLive2nd__6473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2B723" w14:textId="77777777" w:rsidR="008C486D" w:rsidRPr="008C486D" w:rsidRDefault="008C486D" w:rsidP="008C486D">
      <w:pPr>
        <w:tabs>
          <w:tab w:val="left" w:pos="4536"/>
        </w:tabs>
        <w:spacing w:line="360" w:lineRule="auto"/>
        <w:ind w:left="4536"/>
        <w:rPr>
          <w:sz w:val="28"/>
          <w:szCs w:val="28"/>
        </w:rPr>
      </w:pPr>
    </w:p>
    <w:p w14:paraId="56B8AD8E" w14:textId="77777777" w:rsidR="008C486D" w:rsidRPr="008C486D" w:rsidRDefault="008C486D" w:rsidP="008C486D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8C486D">
        <w:rPr>
          <w:sz w:val="28"/>
          <w:szCs w:val="28"/>
        </w:rPr>
        <w:t xml:space="preserve">Publisher: </w:t>
      </w:r>
      <w:proofErr w:type="spellStart"/>
      <w:r w:rsidRPr="008C486D">
        <w:rPr>
          <w:sz w:val="28"/>
          <w:szCs w:val="28"/>
        </w:rPr>
        <w:t>Folens</w:t>
      </w:r>
      <w:proofErr w:type="spellEnd"/>
      <w:r w:rsidRPr="008C486D">
        <w:rPr>
          <w:sz w:val="28"/>
          <w:szCs w:val="28"/>
        </w:rPr>
        <w:t xml:space="preserve"> </w:t>
      </w:r>
    </w:p>
    <w:p w14:paraId="05E6F363" w14:textId="77777777" w:rsidR="008C486D" w:rsidRPr="008C486D" w:rsidRDefault="008C486D" w:rsidP="008C486D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Author: </w:t>
      </w:r>
      <w:r w:rsidRPr="008C486D">
        <w:rPr>
          <w:sz w:val="28"/>
          <w:szCs w:val="28"/>
        </w:rPr>
        <w:t>Declan Kennedy</w:t>
      </w:r>
    </w:p>
    <w:p w14:paraId="0813C56E" w14:textId="77777777" w:rsidR="008C486D" w:rsidRPr="008C486D" w:rsidRDefault="008C486D" w:rsidP="008C486D">
      <w:pPr>
        <w:tabs>
          <w:tab w:val="left" w:pos="3969"/>
        </w:tabs>
        <w:spacing w:line="360" w:lineRule="auto"/>
        <w:ind w:left="3969"/>
        <w:rPr>
          <w:b/>
          <w:sz w:val="28"/>
          <w:szCs w:val="28"/>
        </w:rPr>
      </w:pPr>
      <w:r w:rsidRPr="008C486D">
        <w:rPr>
          <w:b/>
          <w:sz w:val="28"/>
          <w:szCs w:val="28"/>
        </w:rPr>
        <w:t>Chemistry Live textbook</w:t>
      </w:r>
    </w:p>
    <w:p w14:paraId="7989C3BB" w14:textId="77777777" w:rsidR="008C486D" w:rsidRPr="008C486D" w:rsidRDefault="008C486D" w:rsidP="008C486D">
      <w:pPr>
        <w:tabs>
          <w:tab w:val="left" w:pos="3969"/>
        </w:tabs>
        <w:spacing w:line="360" w:lineRule="auto"/>
        <w:ind w:left="3969"/>
        <w:rPr>
          <w:b/>
          <w:sz w:val="28"/>
          <w:szCs w:val="28"/>
        </w:rPr>
      </w:pPr>
      <w:r w:rsidRPr="008C486D">
        <w:rPr>
          <w:b/>
          <w:sz w:val="28"/>
          <w:szCs w:val="28"/>
        </w:rPr>
        <w:t>Chemistry Live Workbook</w:t>
      </w:r>
    </w:p>
    <w:p w14:paraId="3526D4AC" w14:textId="77777777" w:rsidR="008C486D" w:rsidRPr="008C486D" w:rsidRDefault="008C486D" w:rsidP="008C486D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8C486D">
        <w:rPr>
          <w:sz w:val="28"/>
          <w:szCs w:val="28"/>
        </w:rPr>
        <w:t>Hardback A4 Science copy</w:t>
      </w:r>
    </w:p>
    <w:p w14:paraId="2DB98827" w14:textId="77777777" w:rsidR="008C486D" w:rsidRDefault="008C486D" w:rsidP="008C486D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8C486D">
        <w:rPr>
          <w:sz w:val="28"/>
          <w:szCs w:val="28"/>
        </w:rPr>
        <w:t>Hardback A4 Notes copy</w:t>
      </w:r>
    </w:p>
    <w:p w14:paraId="41A90673" w14:textId="77777777" w:rsidR="008C486D" w:rsidRDefault="008C486D" w:rsidP="008C486D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Homework copy</w:t>
      </w:r>
    </w:p>
    <w:p w14:paraId="2AEC0FC6" w14:textId="77777777" w:rsidR="00DD4797" w:rsidRDefault="00DD4797" w:rsidP="008C486D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</w:p>
    <w:p w14:paraId="3D25F46C" w14:textId="77777777" w:rsidR="00DD4797" w:rsidRDefault="00DD4797" w:rsidP="008C486D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</w:p>
    <w:p w14:paraId="16249C22" w14:textId="2A757B4E" w:rsidR="00DD4797" w:rsidRPr="00DD4797" w:rsidRDefault="00DD4797" w:rsidP="00DD4797">
      <w:pPr>
        <w:tabs>
          <w:tab w:val="left" w:pos="0"/>
        </w:tabs>
        <w:spacing w:line="360" w:lineRule="auto"/>
        <w:rPr>
          <w:lang w:val="en-IE"/>
        </w:rPr>
      </w:pPr>
      <w:r>
        <w:rPr>
          <w:b/>
          <w:bCs/>
          <w:lang w:val="en-IE"/>
        </w:rPr>
        <w:t>Exam struct</w:t>
      </w:r>
      <w:r w:rsidRPr="00DD4797">
        <w:rPr>
          <w:b/>
          <w:bCs/>
          <w:lang w:val="en-IE"/>
        </w:rPr>
        <w:t>ure</w:t>
      </w:r>
      <w:r>
        <w:rPr>
          <w:b/>
          <w:bCs/>
          <w:lang w:val="en-IE"/>
        </w:rPr>
        <w:t>:</w:t>
      </w:r>
    </w:p>
    <w:p w14:paraId="632E4BFF" w14:textId="67968A5E" w:rsidR="00DD4797" w:rsidRPr="00DD4797" w:rsidRDefault="00DD4797" w:rsidP="00DD4797">
      <w:pPr>
        <w:tabs>
          <w:tab w:val="left" w:pos="0"/>
        </w:tabs>
        <w:spacing w:line="360" w:lineRule="auto"/>
        <w:rPr>
          <w:lang w:val="en-IE"/>
        </w:rPr>
      </w:pPr>
      <w:r w:rsidRPr="00DD4797">
        <w:rPr>
          <w:lang w:val="en-IE"/>
        </w:rPr>
        <w:t xml:space="preserve">The leaving cert exam is </w:t>
      </w:r>
      <w:r w:rsidRPr="00076B60">
        <w:rPr>
          <w:b/>
          <w:lang w:val="en-IE"/>
        </w:rPr>
        <w:t>three hours</w:t>
      </w:r>
      <w:r w:rsidRPr="00DD4797">
        <w:rPr>
          <w:lang w:val="en-IE"/>
        </w:rPr>
        <w:t xml:space="preserve"> </w:t>
      </w:r>
      <w:r w:rsidR="00076B60" w:rsidRPr="00076B60">
        <w:rPr>
          <w:b/>
          <w:lang w:val="en-IE"/>
        </w:rPr>
        <w:t>written paper</w:t>
      </w:r>
      <w:r w:rsidRPr="00DD4797">
        <w:rPr>
          <w:lang w:val="en-IE"/>
        </w:rPr>
        <w:t xml:space="preserve">. Each candidate must answer </w:t>
      </w:r>
      <w:r w:rsidR="00076B60">
        <w:rPr>
          <w:lang w:val="en-IE"/>
        </w:rPr>
        <w:t xml:space="preserve">eight out of eleven questions on the paper with </w:t>
      </w:r>
      <w:r w:rsidRPr="00DD4797">
        <w:rPr>
          <w:lang w:val="en-IE"/>
        </w:rPr>
        <w:t>at least two questions from Section A (experimenta</w:t>
      </w:r>
      <w:r w:rsidR="00076B60">
        <w:rPr>
          <w:lang w:val="en-IE"/>
        </w:rPr>
        <w:t>l section). E</w:t>
      </w:r>
      <w:r w:rsidRPr="00DD4797">
        <w:rPr>
          <w:lang w:val="en-IE"/>
        </w:rPr>
        <w:t xml:space="preserve">ach </w:t>
      </w:r>
      <w:r w:rsidR="00076B60">
        <w:rPr>
          <w:lang w:val="en-IE"/>
        </w:rPr>
        <w:t>question carries</w:t>
      </w:r>
      <w:r w:rsidRPr="00DD4797">
        <w:rPr>
          <w:lang w:val="en-IE"/>
        </w:rPr>
        <w:t xml:space="preserve"> </w:t>
      </w:r>
      <w:r w:rsidR="00076B60">
        <w:rPr>
          <w:lang w:val="en-IE"/>
        </w:rPr>
        <w:t>fifty marks, so the paper is worth 400 marks.</w:t>
      </w:r>
    </w:p>
    <w:p w14:paraId="02265985" w14:textId="67DC6B48" w:rsidR="00DD4797" w:rsidRPr="00DD4797" w:rsidRDefault="00DD4797" w:rsidP="00DD4797">
      <w:pPr>
        <w:tabs>
          <w:tab w:val="left" w:pos="0"/>
        </w:tabs>
        <w:spacing w:line="360" w:lineRule="auto"/>
        <w:rPr>
          <w:lang w:val="en-IE"/>
        </w:rPr>
      </w:pPr>
      <w:r w:rsidRPr="00DD4797">
        <w:rPr>
          <w:lang w:val="en-IE"/>
        </w:rPr>
        <w:t xml:space="preserve">There is no element of continuous assessment but experimental copies must be available for inspection by the State Examinations Commission. </w:t>
      </w:r>
    </w:p>
    <w:p w14:paraId="130ED8F9" w14:textId="77777777" w:rsidR="00076B60" w:rsidRDefault="00076B60" w:rsidP="00DD4797">
      <w:pPr>
        <w:tabs>
          <w:tab w:val="left" w:pos="0"/>
        </w:tabs>
        <w:spacing w:line="360" w:lineRule="auto"/>
        <w:rPr>
          <w:b/>
          <w:bCs/>
          <w:lang w:val="en-IE"/>
        </w:rPr>
      </w:pPr>
    </w:p>
    <w:p w14:paraId="1444FBAA" w14:textId="77777777" w:rsidR="00DD4797" w:rsidRPr="00DD4797" w:rsidRDefault="00DD4797" w:rsidP="00DD4797">
      <w:pPr>
        <w:tabs>
          <w:tab w:val="left" w:pos="0"/>
        </w:tabs>
        <w:spacing w:line="360" w:lineRule="auto"/>
        <w:rPr>
          <w:lang w:val="en-IE"/>
        </w:rPr>
      </w:pPr>
      <w:r w:rsidRPr="00DD4797">
        <w:rPr>
          <w:b/>
          <w:bCs/>
          <w:lang w:val="en-IE"/>
        </w:rPr>
        <w:t>Comments</w:t>
      </w:r>
    </w:p>
    <w:p w14:paraId="35777304" w14:textId="45AB49E1" w:rsidR="00DD4797" w:rsidRPr="00DD4797" w:rsidRDefault="00DD4797" w:rsidP="00DD4797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left="0" w:firstLine="0"/>
        <w:rPr>
          <w:lang w:val="en-IE"/>
        </w:rPr>
      </w:pPr>
      <w:r w:rsidRPr="00DD4797">
        <w:rPr>
          <w:lang w:val="en-IE"/>
        </w:rPr>
        <w:t>It is recommended that a student undertaking the course has a good understanding</w:t>
      </w:r>
      <w:r w:rsidR="00076B60">
        <w:rPr>
          <w:lang w:val="en-IE"/>
        </w:rPr>
        <w:t xml:space="preserve"> of Junior Cert Science at the Higher L</w:t>
      </w:r>
      <w:r w:rsidRPr="00DD4797">
        <w:rPr>
          <w:lang w:val="en-IE"/>
        </w:rPr>
        <w:t>evel.</w:t>
      </w:r>
    </w:p>
    <w:p w14:paraId="3D29E1B1" w14:textId="00627D8B" w:rsidR="00076B60" w:rsidRPr="00DD4797" w:rsidRDefault="00076B60" w:rsidP="00076B60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left="0" w:firstLine="0"/>
        <w:rPr>
          <w:lang w:val="en-IE"/>
        </w:rPr>
      </w:pPr>
      <w:r w:rsidRPr="00DD4797">
        <w:rPr>
          <w:lang w:val="en-IE"/>
        </w:rPr>
        <w:t xml:space="preserve">A student would be expected to have a reasonable level </w:t>
      </w:r>
      <w:r>
        <w:rPr>
          <w:lang w:val="en-IE"/>
        </w:rPr>
        <w:t>Maths (H</w:t>
      </w:r>
      <w:r w:rsidRPr="00DD4797">
        <w:rPr>
          <w:lang w:val="en-IE"/>
        </w:rPr>
        <w:t xml:space="preserve">igher </w:t>
      </w:r>
      <w:r>
        <w:rPr>
          <w:lang w:val="en-IE"/>
        </w:rPr>
        <w:t xml:space="preserve">Level Junior Cert at a minimum). Approx 40% of the </w:t>
      </w:r>
      <w:r w:rsidR="007D609C">
        <w:rPr>
          <w:lang w:val="en-IE"/>
        </w:rPr>
        <w:t xml:space="preserve">LC </w:t>
      </w:r>
      <w:r>
        <w:rPr>
          <w:lang w:val="en-IE"/>
        </w:rPr>
        <w:t>Chemistry course has a mathematical component.</w:t>
      </w:r>
    </w:p>
    <w:p w14:paraId="12D72B2D" w14:textId="735DB13F" w:rsidR="00076B60" w:rsidRDefault="007D609C" w:rsidP="00076B60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left="0" w:firstLine="0"/>
        <w:rPr>
          <w:lang w:val="en-IE"/>
        </w:rPr>
      </w:pPr>
      <w:r>
        <w:rPr>
          <w:lang w:val="en-IE"/>
        </w:rPr>
        <w:t xml:space="preserve">Being a logical thinker and </w:t>
      </w:r>
      <w:r w:rsidR="00076B60">
        <w:rPr>
          <w:lang w:val="en-IE"/>
        </w:rPr>
        <w:t>havi</w:t>
      </w:r>
      <w:r>
        <w:rPr>
          <w:lang w:val="en-IE"/>
        </w:rPr>
        <w:t xml:space="preserve">ng an aptitude for accuracy &amp; </w:t>
      </w:r>
      <w:r w:rsidR="00076B60">
        <w:rPr>
          <w:lang w:val="en-IE"/>
        </w:rPr>
        <w:t>hard work are essential.</w:t>
      </w:r>
    </w:p>
    <w:p w14:paraId="17149C61" w14:textId="53F6E2E3" w:rsidR="00F73132" w:rsidRPr="00F73132" w:rsidRDefault="009D3164" w:rsidP="00F73132">
      <w:pPr>
        <w:tabs>
          <w:tab w:val="left" w:pos="0"/>
        </w:tabs>
        <w:spacing w:line="360" w:lineRule="auto"/>
        <w:rPr>
          <w:i/>
          <w:lang w:val="en-IE"/>
        </w:rPr>
      </w:pPr>
      <w:r w:rsidRPr="00F73132">
        <w:rPr>
          <w:lang w:val="en-US"/>
        </w:rPr>
        <w:drawing>
          <wp:anchor distT="0" distB="0" distL="114300" distR="114300" simplePos="0" relativeHeight="251659264" behindDoc="0" locked="0" layoutInCell="1" allowOverlap="1" wp14:anchorId="141A5F77" wp14:editId="729053BB">
            <wp:simplePos x="0" y="0"/>
            <wp:positionH relativeFrom="column">
              <wp:posOffset>4343400</wp:posOffset>
            </wp:positionH>
            <wp:positionV relativeFrom="paragraph">
              <wp:posOffset>197485</wp:posOffset>
            </wp:positionV>
            <wp:extent cx="1604010" cy="2087245"/>
            <wp:effectExtent l="0" t="0" r="0" b="0"/>
            <wp:wrapTight wrapText="bothSides">
              <wp:wrapPolygon edited="0">
                <wp:start x="0" y="0"/>
                <wp:lineTo x="0" y="21291"/>
                <wp:lineTo x="21207" y="21291"/>
                <wp:lineTo x="21207" y="0"/>
                <wp:lineTo x="0" y="0"/>
              </wp:wrapPolygon>
            </wp:wrapTight>
            <wp:docPr id="4" name="Picture 3" descr="Screen Shot 2015-03-06 at 01.35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5-03-06 at 01.35.07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5" t="45635" r="68787" b="15137"/>
                    <a:stretch/>
                  </pic:blipFill>
                  <pic:spPr bwMode="auto">
                    <a:xfrm>
                      <a:off x="0" y="0"/>
                      <a:ext cx="1604010" cy="208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44939" w14:textId="648B6D8F" w:rsidR="00F73132" w:rsidRDefault="009D3164" w:rsidP="00F73132">
      <w:pPr>
        <w:tabs>
          <w:tab w:val="left" w:pos="0"/>
        </w:tabs>
        <w:spacing w:line="360" w:lineRule="auto"/>
        <w:rPr>
          <w:i/>
          <w:lang w:val="en-IE"/>
        </w:rPr>
      </w:pPr>
      <w:r>
        <w:rPr>
          <w:i/>
          <w:lang w:val="en-IE"/>
        </w:rPr>
        <w:t>“</w:t>
      </w:r>
      <w:r w:rsidR="00F73132" w:rsidRPr="00F73132">
        <w:rPr>
          <w:i/>
          <w:lang w:val="en-IE"/>
        </w:rPr>
        <w:t>Chemistry exists everywhere not just in laboratories but in every living thing on land and sea and in our bodies. It is often described as 'the central science' contai</w:t>
      </w:r>
      <w:bookmarkStart w:id="0" w:name="_GoBack"/>
      <w:bookmarkEnd w:id="0"/>
      <w:r w:rsidR="00F73132" w:rsidRPr="00F73132">
        <w:rPr>
          <w:i/>
          <w:lang w:val="en-IE"/>
        </w:rPr>
        <w:t xml:space="preserve">ning a lot of formulas. So, if you </w:t>
      </w:r>
      <w:r w:rsidR="00F73132" w:rsidRPr="009D3164">
        <w:rPr>
          <w:i/>
          <w:u w:val="single"/>
          <w:lang w:val="en-IE"/>
        </w:rPr>
        <w:t xml:space="preserve">enjoyed Junior Cert Science and you have done well in this and Maths </w:t>
      </w:r>
      <w:r w:rsidR="00F73132" w:rsidRPr="00F73132">
        <w:rPr>
          <w:i/>
          <w:lang w:val="en-IE"/>
        </w:rPr>
        <w:t>you should be a good candidate for Leaving Cert Chemistry. Chemistry is an essential element in the study of careers including: Medicine, Dentistry, Veterinary Science, Physiotherapy, Pharmacy and Medical Laboratory Technology</w:t>
      </w:r>
      <w:r>
        <w:rPr>
          <w:i/>
          <w:lang w:val="en-IE"/>
        </w:rPr>
        <w:t>”</w:t>
      </w:r>
      <w:r w:rsidR="00F73132" w:rsidRPr="00F73132">
        <w:rPr>
          <w:i/>
          <w:lang w:val="en-IE"/>
        </w:rPr>
        <w:t>.</w:t>
      </w:r>
    </w:p>
    <w:p w14:paraId="79D3690D" w14:textId="2A4A6214" w:rsidR="009D3164" w:rsidRPr="009D3164" w:rsidRDefault="009D3164" w:rsidP="009D3164">
      <w:pPr>
        <w:tabs>
          <w:tab w:val="left" w:pos="0"/>
        </w:tabs>
        <w:spacing w:line="360" w:lineRule="auto"/>
        <w:jc w:val="right"/>
        <w:rPr>
          <w:lang w:val="en-IE"/>
        </w:rPr>
      </w:pPr>
      <w:r>
        <w:rPr>
          <w:lang w:val="en-IE"/>
        </w:rPr>
        <w:t>% Grades at Higher Level</w:t>
      </w:r>
    </w:p>
    <w:sectPr w:rsidR="009D3164" w:rsidRPr="009D3164" w:rsidSect="00DE470C">
      <w:pgSz w:w="11900" w:h="16840"/>
      <w:pgMar w:top="568" w:right="112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FEE"/>
    <w:multiLevelType w:val="multilevel"/>
    <w:tmpl w:val="A1D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22736"/>
    <w:multiLevelType w:val="multilevel"/>
    <w:tmpl w:val="1610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967A4"/>
    <w:multiLevelType w:val="hybridMultilevel"/>
    <w:tmpl w:val="8EA8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0C"/>
    <w:rsid w:val="00076B60"/>
    <w:rsid w:val="00213477"/>
    <w:rsid w:val="007B015E"/>
    <w:rsid w:val="007D609C"/>
    <w:rsid w:val="008C486D"/>
    <w:rsid w:val="009D3164"/>
    <w:rsid w:val="00DD4797"/>
    <w:rsid w:val="00DE470C"/>
    <w:rsid w:val="00F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DC5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7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47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70C"/>
  </w:style>
  <w:style w:type="paragraph" w:styleId="ListParagraph">
    <w:name w:val="List Paragraph"/>
    <w:basedOn w:val="Normal"/>
    <w:uiPriority w:val="34"/>
    <w:qFormat/>
    <w:rsid w:val="00DE4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47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47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470C"/>
  </w:style>
  <w:style w:type="paragraph" w:styleId="ListParagraph">
    <w:name w:val="List Paragraph"/>
    <w:basedOn w:val="Normal"/>
    <w:uiPriority w:val="34"/>
    <w:qFormat/>
    <w:rsid w:val="00DE4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808</Words>
  <Characters>4608</Characters>
  <Application>Microsoft Macintosh Word</Application>
  <DocSecurity>0</DocSecurity>
  <Lines>38</Lines>
  <Paragraphs>10</Paragraphs>
  <ScaleCrop>false</ScaleCrop>
  <Company>Eureka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Mullaghy</dc:creator>
  <cp:keywords/>
  <dc:description/>
  <cp:lastModifiedBy>Mary Mullaghy</cp:lastModifiedBy>
  <cp:revision>5</cp:revision>
  <dcterms:created xsi:type="dcterms:W3CDTF">2015-03-06T00:57:00Z</dcterms:created>
  <dcterms:modified xsi:type="dcterms:W3CDTF">2015-03-06T01:41:00Z</dcterms:modified>
</cp:coreProperties>
</file>